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黑体" w:hAnsi="黑体" w:eastAsia="黑体" w:cs="黑体"/>
          <w:b/>
          <w:bCs/>
          <w:sz w:val="48"/>
          <w:szCs w:val="56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48"/>
          <w:szCs w:val="56"/>
          <w:lang w:val="en-US" w:eastAsia="zh-CN"/>
        </w:rPr>
        <w:t>第  八  次  实  验  报  告</w:t>
      </w:r>
    </w:p>
    <w:p>
      <w:pPr>
        <w:jc w:val="distribute"/>
        <w:rPr>
          <w:rFonts w:hint="eastAsia" w:ascii="黑体" w:hAnsi="黑体" w:eastAsia="黑体" w:cs="黑体"/>
          <w:b/>
          <w:bCs/>
          <w:sz w:val="48"/>
          <w:szCs w:val="56"/>
          <w:lang w:val="en-US" w:eastAsia="zh-CN"/>
        </w:rPr>
      </w:pPr>
    </w:p>
    <w:tbl>
      <w:tblPr>
        <w:tblStyle w:val="7"/>
        <w:tblW w:w="9044" w:type="dxa"/>
        <w:tblInd w:w="-26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60"/>
        <w:gridCol w:w="1299"/>
        <w:gridCol w:w="905"/>
        <w:gridCol w:w="2455"/>
        <w:gridCol w:w="1439"/>
        <w:gridCol w:w="13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0" w:type="dxa"/>
          </w:tcPr>
          <w:p>
            <w:pPr>
              <w:rPr>
                <w:rFonts w:hint="default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>课程名称</w:t>
            </w:r>
          </w:p>
        </w:tc>
        <w:tc>
          <w:tcPr>
            <w:tcW w:w="7484" w:type="dxa"/>
            <w:gridSpan w:val="5"/>
          </w:tcPr>
          <w:p>
            <w:pPr>
              <w:jc w:val="center"/>
              <w:rPr>
                <w:rFonts w:hint="default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8"/>
                <w:szCs w:val="28"/>
                <w:vertAlign w:val="baseline"/>
                <w:lang w:val="en-US" w:eastAsia="zh-CN"/>
              </w:rPr>
              <w:t>网络安全实验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0" w:type="dxa"/>
          </w:tcPr>
          <w:p>
            <w:pPr>
              <w:rPr>
                <w:rFonts w:hint="default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>学生姓名</w:t>
            </w:r>
          </w:p>
        </w:tc>
        <w:tc>
          <w:tcPr>
            <w:tcW w:w="1299" w:type="dxa"/>
          </w:tcPr>
          <w:p>
            <w:pPr>
              <w:rPr>
                <w:rFonts w:hint="default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>应晓宇</w:t>
            </w:r>
          </w:p>
        </w:tc>
        <w:tc>
          <w:tcPr>
            <w:tcW w:w="905" w:type="dxa"/>
          </w:tcPr>
          <w:p>
            <w:pPr>
              <w:rPr>
                <w:rFonts w:hint="default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>学号</w:t>
            </w:r>
          </w:p>
        </w:tc>
        <w:tc>
          <w:tcPr>
            <w:tcW w:w="2455" w:type="dxa"/>
          </w:tcPr>
          <w:p>
            <w:pPr>
              <w:rPr>
                <w:rFonts w:hint="default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>2021302181140</w:t>
            </w:r>
          </w:p>
        </w:tc>
        <w:tc>
          <w:tcPr>
            <w:tcW w:w="1439" w:type="dxa"/>
          </w:tcPr>
          <w:p>
            <w:pPr>
              <w:rPr>
                <w:rFonts w:hint="default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>指导老师</w:t>
            </w:r>
          </w:p>
        </w:tc>
        <w:tc>
          <w:tcPr>
            <w:tcW w:w="1386" w:type="dxa"/>
          </w:tcPr>
          <w:p>
            <w:pPr>
              <w:rPr>
                <w:rFonts w:hint="default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>陈治宏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0" w:type="dxa"/>
          </w:tcPr>
          <w:p>
            <w:pPr>
              <w:rPr>
                <w:rFonts w:hint="default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>专业</w:t>
            </w:r>
          </w:p>
        </w:tc>
        <w:tc>
          <w:tcPr>
            <w:tcW w:w="1299" w:type="dxa"/>
          </w:tcPr>
          <w:p>
            <w:pPr>
              <w:rPr>
                <w:rFonts w:hint="default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>网安</w:t>
            </w:r>
          </w:p>
        </w:tc>
        <w:tc>
          <w:tcPr>
            <w:tcW w:w="905" w:type="dxa"/>
          </w:tcPr>
          <w:p>
            <w:pPr>
              <w:rPr>
                <w:rFonts w:hint="default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>班级</w:t>
            </w:r>
          </w:p>
        </w:tc>
        <w:tc>
          <w:tcPr>
            <w:tcW w:w="2455" w:type="dxa"/>
          </w:tcPr>
          <w:p>
            <w:pPr>
              <w:rPr>
                <w:rFonts w:hint="default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>7</w:t>
            </w:r>
          </w:p>
        </w:tc>
        <w:tc>
          <w:tcPr>
            <w:tcW w:w="1439" w:type="dxa"/>
          </w:tcPr>
          <w:p>
            <w:pPr>
              <w:rPr>
                <w:rFonts w:hint="default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>实验时间</w:t>
            </w:r>
          </w:p>
        </w:tc>
        <w:tc>
          <w:tcPr>
            <w:tcW w:w="1386" w:type="dxa"/>
          </w:tcPr>
          <w:p>
            <w:pPr>
              <w:rPr>
                <w:rFonts w:hint="default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>24.6.5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实验介绍</w:t>
      </w:r>
    </w:p>
    <w:p>
      <w:pPr>
        <w:numPr>
          <w:ilvl w:val="3"/>
          <w:numId w:val="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实验名称：综合实验</w:t>
      </w:r>
    </w:p>
    <w:p>
      <w:pPr>
        <w:numPr>
          <w:ilvl w:val="3"/>
          <w:numId w:val="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实验任务：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随着互联网的普及和快速发展，互联网产品多样化、迭代快的特点为一些企业赢得了机会，同样也给企业带来了众多安全问题。如网络安全、系统安全、web安全、数据安全等。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本实验模拟企业复杂网络、复杂应用环境，通过数据包分析、漏洞挖掘、渗透、VPN等方法对网络、系统、Web的安全漏洞进行攻击，演练黑客如何利用安全漏洞层层渗透到企业内部网络。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通过本实验，可以增强学生对前面实验1至实验7的掌握，使学生综合性了解网络安全、系统安全、Web应用安全、数据安全在企业中的痛点，如何思考做好企业安全防护。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本实验内容主要包括下面7个子任务：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任务一：任务使用wireshark、ettercap获取网络中的ftp帐号信息，利用weblogic漏洞获取网站文件内容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任务二：通过Wireshark、Wordpress获取远程主机登陆权限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任务三：使用Hydra暴力破解,nmap扫描网络服务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任务四：利用VPN、wwwscan和burpsuite跨网络破解网站、系统权限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任务五：局域网内ettercap抓取明文账号密码加固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任务六：wordpress弱口令修复、dedecms弱口令漏洞修复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任务七：sql注入漏洞修复、ssh弱口令漏洞修复</w:t>
      </w:r>
    </w:p>
    <w:p>
      <w:pPr>
        <w:numPr>
          <w:ilvl w:val="3"/>
          <w:numId w:val="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实验目的：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掌握wireshark数据包抓取、分析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掌握利用ettercap进行密码嗅探与加固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了解weblogic的Java反序列化漏洞的利用与修复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了解Wordpress的命令执行漏洞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学会使用菜刀工具，了解如何利用上传webshell获取后台权限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熟悉Linux下密码字典生成工具crunch、暴力破解工具hydra的使用方法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通过暴力破解工具获取服务器登录密码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掌握VPN服务端的安装配置、Windows客户端的安装配置及vpn连接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了解网络扫描工具nmap的使用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熟悉网站目录扫描工具wwwscan以及代理、爆破工具burpsuite的使用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了解SQL注入漏洞的利用与修复</w:t>
      </w:r>
    </w:p>
    <w:p>
      <w:pPr>
        <w:numPr>
          <w:ilvl w:val="3"/>
          <w:numId w:val="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实验工具：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wireshark：用于分析数据包文件。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ettercap：用于进行密码嗅探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weblogic：一个基于JAVAEE架构的中间件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cknife：菜刀工具，用于连接webshell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rdesktop：Linux系统远程登录Windows桌面的工具命令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crunch：生成密码字典命令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hydra：密码爆破命令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openvpn：VPN服务器客户端，用于简历VPN连接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Unzip：Linux中用于解压缩的命令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scp：利用ssh传输文件命令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wwwscan：网站后台目录扫描工具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burpsuite：用作代理服务器，爆破后台账号密码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中国菜刀：用于连接webshell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nmap：Nmap是一款网络扫描和主机检测的非常有用的工具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ftp：文件传输协议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openssl：开放式安全套接层协议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wordpress：内容管理系统（CMS）</w:t>
      </w:r>
    </w:p>
    <w:p>
      <w:pPr>
        <w:numPr>
          <w:ilvl w:val="3"/>
          <w:numId w:val="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实验环境：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768600"/>
            <wp:effectExtent l="0" t="0" r="0" b="508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实验内容</w:t>
      </w:r>
    </w:p>
    <w:p>
      <w:pPr>
        <w:widowControl w:val="0"/>
        <w:numPr>
          <w:ilvl w:val="0"/>
          <w:numId w:val="2"/>
        </w:numPr>
        <w:jc w:val="both"/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  <w:lang w:val="en-US" w:eastAsia="zh-CN"/>
        </w:rPr>
        <w:t>任务一</w:t>
      </w: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：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任务使用wireshark、ettercap获取网络中的ftp帐号信息，利用weblogic漏洞获取网站文件内容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【任务描述】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企业系统管理服务器192.168.1.3定时自动登陆内部ftp服务器下载文件。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操作机通过wireshark分析root目录下的cap包，发现网络中192.168.1.4提供ftp服务，操作机通过ettercap嗅探192.168.1.4的网络信息，获取ftp帐号和密码,通过ftp帐号密码登陆ftp服务器获取key.txt文件内容。提交key.txt中的内容。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操作机根据嗅探192.168.1.4和pcap文件的分析发现192.168.1.4还存在tcp 7001(weblogic)的服务, 利用weblogic服务的java反序列化漏洞,使用脚本执行系统命令获取key1.txt文件路径。提交key1.txt文件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【实验目标】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掌握wireshark数据包抓取、分析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掌握利用ettercap进行密码嗅探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了解weblogic的Java反序列化漏洞的利用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【实验工具】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wireshark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ettercap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ftp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weblogic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【操作步骤】</w:t>
      </w:r>
    </w:p>
    <w:p>
      <w:pPr>
        <w:numPr>
          <w:ilvl w:val="1"/>
          <w:numId w:val="2"/>
        </w:numPr>
        <w:spacing w:beforeLines="0" w:afterLines="0"/>
        <w:ind w:left="0" w:leftChars="0" w:firstLine="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分析root下的数据包获取网络中存在FTP、weblogic服务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发现192.168.1.3登录192.168.1.4的FTP服务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6690" cy="1018540"/>
            <wp:effectExtent l="0" t="0" r="6350" b="254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1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3040" cy="1717675"/>
            <wp:effectExtent l="0" t="0" r="0" b="4445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="宋体" w:hAnsi="宋体" w:eastAsia="宋体"/>
          <w:sz w:val="24"/>
          <w:szCs w:val="24"/>
        </w:rPr>
      </w:pPr>
    </w:p>
    <w:p>
      <w:pPr>
        <w:numPr>
          <w:ilvl w:val="1"/>
          <w:numId w:val="2"/>
        </w:numPr>
        <w:spacing w:beforeLines="0" w:afterLines="0"/>
        <w:ind w:left="0" w:leftChars="0" w:firstLine="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使用ettercap工具嗅探FTP帐号密码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输入命令进行嗅探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8595" cy="3183255"/>
            <wp:effectExtent l="0" t="0" r="4445" b="1905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嗅探到账户和密码为simple和simple123</w:t>
      </w:r>
    </w:p>
    <w:p>
      <w:p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0500" cy="2903855"/>
            <wp:effectExtent l="0" t="0" r="2540" b="6985"/>
            <wp:docPr id="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spacing w:beforeLines="0" w:afterLines="0"/>
        <w:ind w:left="0" w:leftChars="0" w:firstLine="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登陆FTP服务器，获取key.txt文件内容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使用嗅探到的信息登录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352925" cy="1228725"/>
            <wp:effectExtent l="0" t="0" r="5715" b="5715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获取key.txt文件到根目录下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</w:p>
    <w:p>
      <w:p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960" cy="2001520"/>
            <wp:effectExtent l="0" t="0" r="5080" b="10160"/>
            <wp:docPr id="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查看文件，内容为centos linux</w:t>
      </w:r>
    </w:p>
    <w:p>
      <w:p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0500" cy="1287145"/>
            <wp:effectExtent l="0" t="0" r="2540" b="8255"/>
            <wp:docPr id="6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spacing w:beforeLines="0" w:afterLines="0"/>
        <w:ind w:left="0" w:leftChars="0" w:firstLine="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利用weblogic服务的Java反序列化漏洞获取webshell权限</w:t>
      </w:r>
    </w:p>
    <w:p>
      <w:pPr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分析数据包还可以知道 192.168.1.4 存在WebLogic 反序列化漏洞</w:t>
      </w:r>
    </w:p>
    <w:p>
      <w:pPr>
        <w:numPr>
          <w:ilvl w:val="0"/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进入</w:t>
      </w:r>
      <w:r>
        <w:rPr>
          <w:rFonts w:hint="eastAsia" w:ascii="宋体" w:hAnsi="宋体" w:eastAsia="宋体"/>
          <w:sz w:val="24"/>
          <w:szCs w:val="24"/>
        </w:rPr>
        <w:t>/home/Hack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使用java -jar打开图示程序</w:t>
      </w:r>
    </w:p>
    <w:p>
      <w:pPr>
        <w:numPr>
          <w:ilvl w:val="0"/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800600" cy="4238625"/>
            <wp:effectExtent l="0" t="0" r="0" b="13335"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Chars="0"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8595" cy="2839085"/>
            <wp:effectExtent l="0" t="0" r="4445" b="10795"/>
            <wp:docPr id="6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1.5 利用webshell获取系统中key1.txt文件内容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连接后使用ls命令寻找文件</w:t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5268595" cy="2520950"/>
            <wp:effectExtent l="0" t="0" r="4445" b="8890"/>
            <wp:docPr id="6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找到后获取内容为“hello”</w:t>
      </w:r>
    </w:p>
    <w:p>
      <w:pPr>
        <w:spacing w:beforeLines="0" w:afterLines="0"/>
        <w:jc w:val="left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69230" cy="2252345"/>
            <wp:effectExtent l="0" t="0" r="3810" b="3175"/>
            <wp:docPr id="6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</w:p>
    <w:p>
      <w:pPr>
        <w:widowControl w:val="0"/>
        <w:numPr>
          <w:ilvl w:val="0"/>
          <w:numId w:val="2"/>
        </w:numPr>
        <w:jc w:val="both"/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  <w:lang w:val="en-US" w:eastAsia="zh-CN"/>
        </w:rPr>
        <w:t>任务</w:t>
      </w: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二：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通过Wireshark、Wordpress获取远程主机登陆权限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【任务描述】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操作机通过分析root目录下的test2.cap文件发现192.168.1.5的服务器有web服务，并且运行了wordpress站点。访问该网站，得到网站根目录的文件key2.txt。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利用Wordpress命令执行漏洞获取192.168.1.5服务器操作系统控制权，远程创建用户，修改系统管理员密码为xipu.123，远程登陆192.168.1.5后获取C盘下的username.txt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【实验目标】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获取key2.txt以及username.txt文件的值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了解Wordpress的命令执行漏洞的利用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学会使用菜刀工具，了解如何利用上传webshell获取后台权限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【实验工具】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wireshark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cknife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rdesktop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wordpress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【操作步骤】</w:t>
      </w:r>
    </w:p>
    <w:p>
      <w:pPr>
        <w:numPr>
          <w:ilvl w:val="1"/>
          <w:numId w:val="3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继续分析root下的其它数据包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发现有wordpress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3040" cy="601345"/>
            <wp:effectExtent l="0" t="0" r="0" b="8255"/>
            <wp:docPr id="7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0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2190750" cy="200025"/>
            <wp:effectExtent l="0" t="0" r="3810" b="13335"/>
            <wp:docPr id="7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spacing w:beforeLines="0" w:afterLines="0"/>
        <w:ind w:left="0" w:leftChars="0" w:firstLine="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获取网站目录下的key2.txt文件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登录目标网站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190875" cy="4733925"/>
            <wp:effectExtent l="0" t="0" r="9525" b="5715"/>
            <wp:docPr id="7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发现有key2.txt，查看，发现内容为admin888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676525" cy="1123950"/>
            <wp:effectExtent l="0" t="0" r="5715" b="3810"/>
            <wp:docPr id="7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spacing w:beforeLines="0" w:afterLines="0"/>
        <w:ind w:left="0" w:leftChars="0" w:firstLine="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利用wordpress后台上传木马文件获取系统权限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尝试使用admin和admin888登录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5420" cy="2694305"/>
            <wp:effectExtent l="0" t="0" r="7620" b="3175"/>
            <wp:docPr id="7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登陆成功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8595" cy="2689860"/>
            <wp:effectExtent l="0" t="0" r="4445" b="7620"/>
            <wp:docPr id="7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在此处可以上传文件，也就是上传木马php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1661795"/>
            <wp:effectExtent l="0" t="0" r="1905" b="14605"/>
            <wp:docPr id="7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编写一句话木马上传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7960" cy="807085"/>
            <wp:effectExtent l="0" t="0" r="5080" b="635"/>
            <wp:docPr id="8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找到上传地址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8595" cy="1677670"/>
            <wp:effectExtent l="0" t="0" r="4445" b="13970"/>
            <wp:docPr id="8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使用Cknife连接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</w:pPr>
      <w:r>
        <w:drawing>
          <wp:inline distT="0" distB="0" distL="114300" distR="114300">
            <wp:extent cx="5269865" cy="1612265"/>
            <wp:effectExtent l="0" t="0" r="3175" b="3175"/>
            <wp:docPr id="8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32"/>
        </w:rPr>
      </w:pPr>
      <w:r>
        <w:rPr>
          <w:rFonts w:hint="eastAsia" w:ascii="宋体" w:hAnsi="宋体" w:eastAsia="宋体" w:cs="宋体"/>
          <w:sz w:val="24"/>
          <w:szCs w:val="32"/>
        </w:rPr>
        <w:t>1.4 修改系统超级管理员密码</w:t>
      </w:r>
    </w:p>
    <w:p>
      <w:pPr>
        <w:spacing w:beforeLines="0" w:afterLine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94335"/>
            <wp:effectExtent l="0" t="0" r="381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</w:rPr>
        <w:t>1.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5</w:t>
      </w:r>
      <w:r>
        <w:rPr>
          <w:rFonts w:hint="eastAsia" w:ascii="宋体" w:hAnsi="宋体" w:eastAsia="宋体"/>
          <w:sz w:val="24"/>
          <w:szCs w:val="24"/>
        </w:rPr>
        <w:t xml:space="preserve"> 使用rdesktop远程登陆，获取C盘下的username.txt文件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获取username.txt，ip为192.168.1.6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</w:pPr>
      <w:r>
        <w:drawing>
          <wp:inline distT="0" distB="0" distL="114300" distR="114300">
            <wp:extent cx="2543175" cy="1428750"/>
            <wp:effectExtent l="0" t="0" r="1905" b="3810"/>
            <wp:docPr id="8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</w:pPr>
      <w:r>
        <w:drawing>
          <wp:inline distT="0" distB="0" distL="114300" distR="114300">
            <wp:extent cx="5271770" cy="3993515"/>
            <wp:effectExtent l="0" t="0" r="1270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9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jc w:val="both"/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  <w:lang w:val="en-US" w:eastAsia="zh-CN"/>
        </w:rPr>
        <w:t>任务</w:t>
      </w: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三：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使用Hydra暴力破解,nmap扫描网络服务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【任务描述】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通过任务二中username.txt文件内容，知道192.168.1.6服务器登录的用户名为root,密码为hacker***，*使用Hydra工具对192.168.1.6服务器进行ssh暴力破解。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远程桌面登录到192.168.1.6服务器，发现192.168.1.6服务器有2个网卡，通过nmap扫描发现存在192.168.2.3网站服务器。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获取192.168.1.6服务器根目录下的key3.txt文件*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【实验目标】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熟悉Linux下密码字典生成工具crunch、暴力破解工具hydra的使用方法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通过暴力破解工具获取服务器登录密码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获取服务器目录下的Introductions.txt文件内容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【实验工具】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crunch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hydra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nmap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【操作步骤】</w:t>
      </w:r>
    </w:p>
    <w:p>
      <w:pPr>
        <w:numPr>
          <w:ilvl w:val="1"/>
          <w:numId w:val="4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生成爆破密码字典，爆破目标主机密码，提交爆破密码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根据获得的密码信息创建密码字典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1325880"/>
            <wp:effectExtent l="0" t="0" r="1905" b="0"/>
            <wp:docPr id="8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进行Hydra爆破，密码为hacker427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1770" cy="2299970"/>
            <wp:effectExtent l="0" t="0" r="1270" b="1270"/>
            <wp:docPr id="8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spacing w:beforeLines="0" w:afterLines="0"/>
        <w:ind w:left="0" w:leftChars="0" w:firstLine="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登陆目标机，扫描网络内主机、服务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Ssh登录目标机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9865" cy="702945"/>
            <wp:effectExtent l="0" t="0" r="3175" b="13335"/>
            <wp:docPr id="8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开始扫描，发现两个ip地址，192.168.1.6和192.168.2.2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2405" cy="2931160"/>
            <wp:effectExtent l="0" t="0" r="635" b="10160"/>
            <wp:docPr id="8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扫描内网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2405" cy="2473960"/>
            <wp:effectExtent l="0" t="0" r="635" b="10160"/>
            <wp:docPr id="8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spacing w:beforeLines="0" w:afterLines="0"/>
        <w:ind w:left="0" w:leftChars="0" w:firstLine="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获取根分区key3.txt文件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4310" cy="1126490"/>
            <wp:effectExtent l="0" t="0" r="13970" b="1270"/>
            <wp:docPr id="8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内容为openvpn</w:t>
      </w:r>
    </w:p>
    <w:p>
      <w:pPr>
        <w:widowControl w:val="0"/>
        <w:numPr>
          <w:ilvl w:val="0"/>
          <w:numId w:val="2"/>
        </w:numPr>
        <w:jc w:val="both"/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  <w:lang w:val="en-US" w:eastAsia="zh-CN"/>
        </w:rPr>
        <w:t>任务</w:t>
      </w: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四：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利用VPN、wwwscan和burpsuite跨网络破解网站、系统权限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【任务描述】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1、获取192.168.1.4的ftp目录中的openvpn安装包，下载安装包并在192.168.1.6上搭建vpn服务器，提供VPN服务。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2、使用安装包中的openvpn.exe文件在192.168.1.5服务器搭建vpn客户端，拔号连接192.168.1.6上的vpn服务，通过VPN分配的IP地址nat后正常访问2.3的网站,可获取网站目录下的key04.txt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3、在192.168.1.5访问192.168.2.3网站发现其存在sql注入漏洞，获取192.168.2.3的webshell权限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4、通过webshell获取服务器根目录下的key4.txt文件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【实验目标】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1、掌握VPN服务端的安装配置、Windows客户端的安装配置及vpn连接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2、了解网络扫描工具nmap的使用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3、熟悉网站目录扫描工具wwwscan以及代理、爆破工具burpsuite的使用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4、了解如何利用SQL注入漏洞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【实验工具】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Openvpn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unzip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scp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wwwscan（windows平台）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Burpsuite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中国菜刀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【操作步骤】</w:t>
      </w:r>
    </w:p>
    <w:p>
      <w:pPr>
        <w:numPr>
          <w:ilvl w:val="1"/>
          <w:numId w:val="5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192.168.1.6部署部署VPN服务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回到192.168.1.4，使用ftp连接，下载openvpn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675" cy="2324100"/>
            <wp:effectExtent l="0" t="0" r="14605" b="7620"/>
            <wp:docPr id="9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1135" cy="972185"/>
            <wp:effectExtent l="0" t="0" r="1905" b="3175"/>
            <wp:docPr id="9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再次回到192.168.1.6，上传openvpn.zip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2405" cy="1698625"/>
            <wp:effectExtent l="0" t="0" r="635" b="8255"/>
            <wp:docPr id="9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解压后安装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770" cy="2691765"/>
            <wp:effectExtent l="0" t="0" r="1270" b="5715"/>
            <wp:docPr id="9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配置vpn,内容和之前实验相似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</w:pPr>
      <w:r>
        <w:drawing>
          <wp:inline distT="0" distB="0" distL="114300" distR="114300">
            <wp:extent cx="5269230" cy="318770"/>
            <wp:effectExtent l="0" t="0" r="3810" b="1270"/>
            <wp:docPr id="9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</w:pPr>
      <w:r>
        <w:drawing>
          <wp:inline distT="0" distB="0" distL="114300" distR="114300">
            <wp:extent cx="3914775" cy="600075"/>
            <wp:effectExtent l="0" t="0" r="1905" b="9525"/>
            <wp:docPr id="9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</w:pPr>
      <w:r>
        <w:drawing>
          <wp:inline distT="0" distB="0" distL="114300" distR="114300">
            <wp:extent cx="5269230" cy="1526540"/>
            <wp:effectExtent l="0" t="0" r="3810" b="12700"/>
            <wp:docPr id="9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4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</w:pPr>
      <w:r>
        <w:drawing>
          <wp:inline distT="0" distB="0" distL="114300" distR="114300">
            <wp:extent cx="2952750" cy="1019175"/>
            <wp:effectExtent l="0" t="0" r="381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</w:pPr>
      <w:r>
        <w:drawing>
          <wp:inline distT="0" distB="0" distL="114300" distR="114300">
            <wp:extent cx="5272405" cy="2795270"/>
            <wp:effectExtent l="0" t="0" r="635" b="8890"/>
            <wp:docPr id="9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</w:pPr>
      <w:r>
        <w:drawing>
          <wp:inline distT="0" distB="0" distL="114300" distR="114300">
            <wp:extent cx="5273040" cy="1337945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</w:pPr>
      <w:r>
        <w:drawing>
          <wp:inline distT="0" distB="0" distL="114300" distR="114300">
            <wp:extent cx="5268595" cy="1965960"/>
            <wp:effectExtent l="0" t="0" r="444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</w:pPr>
      <w:r>
        <w:drawing>
          <wp:inline distT="0" distB="0" distL="114300" distR="114300">
            <wp:extent cx="5273040" cy="2117725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1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</w:pPr>
      <w:r>
        <w:drawing>
          <wp:inline distT="0" distB="0" distL="114300" distR="114300">
            <wp:extent cx="1914525" cy="704850"/>
            <wp:effectExtent l="0" t="0" r="5715" b="1143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</w:pPr>
      <w:r>
        <w:drawing>
          <wp:inline distT="0" distB="0" distL="114300" distR="114300">
            <wp:extent cx="5270500" cy="2974975"/>
            <wp:effectExtent l="0" t="0" r="2540" b="12065"/>
            <wp:docPr id="10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</w:pPr>
      <w:r>
        <w:drawing>
          <wp:inline distT="0" distB="0" distL="114300" distR="114300">
            <wp:extent cx="5274310" cy="1459865"/>
            <wp:effectExtent l="0" t="0" r="13970" b="3175"/>
            <wp:docPr id="10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</w:pPr>
      <w:r>
        <w:drawing>
          <wp:inline distT="0" distB="0" distL="114300" distR="114300">
            <wp:extent cx="5270500" cy="2649855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</w:pPr>
      <w:r>
        <w:drawing>
          <wp:inline distT="0" distB="0" distL="114300" distR="114300">
            <wp:extent cx="5272405" cy="2815590"/>
            <wp:effectExtent l="0" t="0" r="635" b="3810"/>
            <wp:docPr id="10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打开防火墙并允许openvpn通过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</w:pPr>
      <w:r>
        <w:drawing>
          <wp:inline distT="0" distB="0" distL="114300" distR="114300">
            <wp:extent cx="5266055" cy="2463165"/>
            <wp:effectExtent l="0" t="0" r="6985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</w:pPr>
      <w:r>
        <w:drawing>
          <wp:inline distT="0" distB="0" distL="114300" distR="114300">
            <wp:extent cx="5269865" cy="935355"/>
            <wp:effectExtent l="0" t="0" r="317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添加地址转换策略和ip路由转发功能，并使其生效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</w:pPr>
      <w:r>
        <w:drawing>
          <wp:inline distT="0" distB="0" distL="114300" distR="114300">
            <wp:extent cx="5269865" cy="921385"/>
            <wp:effectExtent l="0" t="0" r="3175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2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4086225" cy="247650"/>
            <wp:effectExtent l="0" t="0" r="13335" b="1143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1"/>
          <w:numId w:val="5"/>
        </w:numPr>
        <w:spacing w:beforeLines="0" w:afterLines="0"/>
        <w:ind w:left="0" w:leftChars="0" w:firstLine="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192.168.1.5 vpn连接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将证书下载至本地</w:t>
      </w:r>
    </w:p>
    <w:p>
      <w:pPr>
        <w:numPr>
          <w:ilvl w:val="0"/>
          <w:numId w:val="0"/>
        </w:numPr>
        <w:spacing w:beforeLines="0" w:afterLines="0"/>
        <w:ind w:leftChars="0"/>
        <w:jc w:val="left"/>
      </w:pPr>
      <w:r>
        <w:drawing>
          <wp:inline distT="0" distB="0" distL="114300" distR="114300">
            <wp:extent cx="5269230" cy="779145"/>
            <wp:effectExtent l="0" t="0" r="3810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456565"/>
            <wp:effectExtent l="0" t="0" r="381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挂载本地文件夹到windows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5420" cy="993140"/>
            <wp:effectExtent l="0" t="0" r="7620" b="1270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安装windowsvpn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8595" cy="4344670"/>
            <wp:effectExtent l="0" t="0" r="4445" b="139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4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将证书复制到目录下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771140"/>
            <wp:effectExtent l="0" t="0" r="127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编写配置文件并运行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</w:pPr>
      <w:r>
        <w:drawing>
          <wp:inline distT="0" distB="0" distL="114300" distR="114300">
            <wp:extent cx="5271135" cy="3463290"/>
            <wp:effectExtent l="0" t="0" r="1905" b="1143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312160"/>
            <wp:effectExtent l="0" t="0" r="1905" b="1016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成功连通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865" cy="3385185"/>
            <wp:effectExtent l="0" t="0" r="3175" b="133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8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3040" cy="23774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5"/>
        </w:numPr>
        <w:spacing w:beforeLines="0" w:afterLines="0"/>
        <w:ind w:left="0" w:leftChars="0" w:firstLine="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使用wwwscan获取网站目录信息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0500" cy="379158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从192.168.1.4下载tools.zip并安装到windows上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7325" cy="2923540"/>
            <wp:effectExtent l="0" t="0" r="5715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7325" cy="2399665"/>
            <wp:effectExtent l="0" t="0" r="5715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运行wwwscan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2630805"/>
            <wp:effectExtent l="0" t="0" r="1905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扫描结果如图，找到登录页面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8595" cy="3514725"/>
            <wp:effectExtent l="0" t="0" r="4445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9230" cy="3738880"/>
            <wp:effectExtent l="0" t="0" r="3810" b="1016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5"/>
        </w:numPr>
        <w:spacing w:beforeLines="0" w:afterLines="0"/>
        <w:ind w:left="0" w:leftChars="0" w:firstLine="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burpsuite爆破网站后台权限，获取网站根目录key04.txt文件内容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配置火狐代理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690" cy="3314700"/>
            <wp:effectExtent l="0" t="0" r="635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随意尝试登录抓包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3173730"/>
            <wp:effectExtent l="0" t="0" r="1905" b="1143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传送到intruder，设置密码字段为变量，假设用户名为admin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325" cy="2097405"/>
            <wp:effectExtent l="0" t="0" r="5715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设置字典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8595" cy="2773045"/>
            <wp:effectExtent l="0" t="0" r="444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开始爆破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055" cy="3592195"/>
            <wp:effectExtent l="0" t="0" r="6985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按照响应时长排序，猜测密码为1q2w3e4r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2405" cy="2686050"/>
            <wp:effectExtent l="0" t="0" r="635" b="1143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成功登陆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8595" cy="3834130"/>
            <wp:effectExtent l="0" t="0" r="4445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3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寻找到key04.txt，内容为www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675" cy="3676015"/>
            <wp:effectExtent l="0" t="0" r="14605" b="1206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2405" cy="1939925"/>
            <wp:effectExtent l="0" t="0" r="635" b="1079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5"/>
        </w:numPr>
        <w:spacing w:beforeLines="0" w:afterLines="0"/>
        <w:ind w:left="0" w:leftChars="0" w:firstLine="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利用sql注入漏洞上传木马文件到网站目录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此过程与实验六任务二相同，注入同样的一句话木马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2405" cy="503555"/>
            <wp:effectExtent l="0" t="0" r="635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查询结果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040" cy="947420"/>
            <wp:effectExtent l="0" t="0" r="0" b="1270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成功注入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9230" cy="4274820"/>
            <wp:effectExtent l="0" t="0" r="3810" b="762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5"/>
        </w:numPr>
        <w:spacing w:beforeLines="0" w:afterLines="0"/>
        <w:ind w:left="0" w:leftChars="0" w:firstLine="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使用菜刀工具获取系统权限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添加shell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4310" cy="3083560"/>
            <wp:effectExtent l="0" t="0" r="13970" b="1016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连接成功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8595" cy="3327400"/>
            <wp:effectExtent l="0" t="0" r="4445" b="1016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找到根目录下的key04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3675" cy="3393440"/>
            <wp:effectExtent l="0" t="0" r="14605" b="508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9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5"/>
        </w:numPr>
        <w:spacing w:beforeLines="0" w:afterLines="0"/>
        <w:ind w:left="0" w:leftChars="0" w:firstLine="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获取系统根目录下的key4.txt文件</w:t>
      </w:r>
    </w:p>
    <w:p>
      <w:pPr>
        <w:numPr>
          <w:numId w:val="0"/>
        </w:numPr>
        <w:spacing w:beforeLines="0" w:afterLines="0"/>
        <w:ind w:leftChar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内容为“sql”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7960" cy="2684780"/>
            <wp:effectExtent l="0" t="0" r="5080" b="1270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jc w:val="both"/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  <w:lang w:val="en-US" w:eastAsia="zh-CN"/>
        </w:rPr>
        <w:t>任务</w:t>
      </w: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五：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局域网内ettercap抓取明文账号密码加固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【任务描述】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企业系统管理服务器192.168.1.3定时自动登陆内部ftp服务器下载文件。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查看192.168.1.4机器的MAC地址，并在192.168.1.3上绑定192.168.1.4的MAC地址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通过升级weblogic为最新版修复反序列化漏洞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【实验目标】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在192.168.1.3机器上绑定192.168.1.4的MAC地址，防止密码嗅探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【实验工具】</w:t>
      </w:r>
    </w:p>
    <w:p>
      <w:pPr>
        <w:spacing w:beforeLines="0" w:afterLines="0"/>
        <w:ind w:firstLine="420" w:firstLineChar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无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【操作步骤】</w:t>
      </w:r>
    </w:p>
    <w:p>
      <w:pPr>
        <w:numPr>
          <w:ilvl w:val="1"/>
          <w:numId w:val="6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</w:rPr>
        <w:t>在192.168.1.4机器上查看固定MAC地址</w:t>
      </w:r>
    </w:p>
    <w:p>
      <w:pPr>
        <w:widowControl w:val="0"/>
        <w:numPr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登录并查看，MAC地址为FA:16:3E:15:A5:22</w:t>
      </w:r>
    </w:p>
    <w:p>
      <w:pPr>
        <w:widowControl w:val="0"/>
        <w:numPr>
          <w:numId w:val="0"/>
        </w:numPr>
        <w:spacing w:beforeLines="0" w:afterLines="0"/>
        <w:jc w:val="left"/>
      </w:pPr>
      <w:r>
        <w:drawing>
          <wp:inline distT="0" distB="0" distL="114300" distR="114300">
            <wp:extent cx="5267960" cy="869950"/>
            <wp:effectExtent l="0" t="0" r="5080" b="13970"/>
            <wp:docPr id="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beforeLines="0" w:afterLine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73675" cy="2490470"/>
            <wp:effectExtent l="0" t="0" r="14605" b="8890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登录192.168.1.3</w:t>
      </w:r>
    </w:p>
    <w:p>
      <w:pPr>
        <w:widowControl w:val="0"/>
        <w:numPr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eastAsia="zh-CN"/>
        </w:rPr>
      </w:pPr>
      <w:r>
        <w:drawing>
          <wp:inline distT="0" distB="0" distL="114300" distR="114300">
            <wp:extent cx="5273040" cy="1270635"/>
            <wp:effectExtent l="0" t="0" r="0" b="952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使用ipconfig /all查看MAC地址为FA:16:3E:0C:CC:DE</w:t>
      </w:r>
    </w:p>
    <w:p>
      <w:pPr>
        <w:widowControl w:val="0"/>
        <w:numPr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eastAsia="zh-CN"/>
        </w:rPr>
      </w:pPr>
      <w:r>
        <w:drawing>
          <wp:inline distT="0" distB="0" distL="114300" distR="114300">
            <wp:extent cx="5267325" cy="2422525"/>
            <wp:effectExtent l="0" t="0" r="5715" b="635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6"/>
        </w:numPr>
        <w:spacing w:beforeLines="0" w:afterLines="0"/>
        <w:ind w:left="0" w:leftChars="0" w:firstLine="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在192.168.1.3机器上绑定192.168.1.4的MAC地址</w:t>
      </w:r>
    </w:p>
    <w:p>
      <w:pPr>
        <w:widowControl w:val="0"/>
        <w:numPr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分别查看arp表</w:t>
      </w:r>
    </w:p>
    <w:p>
      <w:pPr>
        <w:widowControl w:val="0"/>
        <w:numPr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733925" cy="2133600"/>
            <wp:effectExtent l="0" t="0" r="5715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6690" cy="1020445"/>
            <wp:effectExtent l="0" t="0" r="6350" b="635"/>
            <wp:docPr id="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2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在192.168.1.4上添加ip-mac映射，CM代表手动配置</w:t>
      </w:r>
    </w:p>
    <w:p>
      <w:pPr>
        <w:widowControl w:val="0"/>
        <w:numPr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055" cy="1003935"/>
            <wp:effectExtent l="0" t="0" r="6985" b="1905"/>
            <wp:docPr id="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在192.168.1.3上线获取网卡Idx为12</w:t>
      </w:r>
    </w:p>
    <w:p>
      <w:pPr>
        <w:widowControl w:val="0"/>
        <w:numPr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675" cy="1029970"/>
            <wp:effectExtent l="0" t="0" r="14605" b="6350"/>
            <wp:docPr id="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将arp设置为静态</w:t>
      </w:r>
    </w:p>
    <w:p>
      <w:pPr>
        <w:widowControl w:val="0"/>
        <w:numPr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040" cy="1670050"/>
            <wp:effectExtent l="0" t="0" r="0" b="6350"/>
            <wp:docPr id="5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</w:p>
    <w:p>
      <w:pPr>
        <w:numPr>
          <w:ilvl w:val="1"/>
          <w:numId w:val="6"/>
        </w:numPr>
        <w:spacing w:beforeLines="0" w:afterLines="0"/>
        <w:ind w:left="0" w:leftChars="0" w:firstLine="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回到192.168.1.2操作机，尝试再次进行密码嗅探，嗅探失败</w:t>
      </w:r>
    </w:p>
    <w:p>
      <w:pPr>
        <w:widowControl w:val="0"/>
        <w:numPr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扫描eth1下的主机，并设置目标1和目标2</w:t>
      </w:r>
    </w:p>
    <w:p>
      <w:pPr>
        <w:widowControl w:val="0"/>
        <w:numPr>
          <w:numId w:val="0"/>
        </w:numPr>
        <w:spacing w:beforeLines="0" w:afterLines="0"/>
        <w:jc w:val="left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690" cy="3354705"/>
            <wp:effectExtent l="0" t="0" r="6350" b="13335"/>
            <wp:docPr id="5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进行毒化攻击，发现无法获取密码了</w:t>
      </w:r>
    </w:p>
    <w:p>
      <w:pPr>
        <w:widowControl w:val="0"/>
        <w:numPr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2405" cy="3320415"/>
            <wp:effectExtent l="0" t="0" r="635" b="1905"/>
            <wp:docPr id="6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jc w:val="both"/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  <w:lang w:val="en-US" w:eastAsia="zh-CN"/>
        </w:rPr>
        <w:t>任务</w:t>
      </w: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六：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wordpress弱口令修复、dedecms弱口令漏洞修复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【任务描述】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【实验目标】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【实验工具】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【操作步骤】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</w:p>
    <w:p>
      <w:pPr>
        <w:widowControl w:val="0"/>
        <w:numPr>
          <w:ilvl w:val="0"/>
          <w:numId w:val="2"/>
        </w:numPr>
        <w:jc w:val="both"/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  <w:lang w:val="en-US" w:eastAsia="zh-CN"/>
        </w:rPr>
        <w:t>任务</w:t>
      </w: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七：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sql注入漏洞修复、ssh弱口令漏洞修复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【任务描述】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修复两个网站WordPress和dedecms的弱口令漏洞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【实验目标】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掌握弱口令漏洞的修复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学习从浏览器修改密码或从直接数据库中修改相关数据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【实验工具】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无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【操作步骤】</w:t>
      </w:r>
    </w:p>
    <w:p>
      <w:pPr>
        <w:numPr>
          <w:ilvl w:val="1"/>
          <w:numId w:val="7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修改192.168.1.5机器wordpress网站后台管理员admin的密码</w:t>
      </w:r>
    </w:p>
    <w:p>
      <w:pPr>
        <w:widowControl w:val="0"/>
        <w:numPr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在后台页面可以找到电子邮件和修改密码的地方</w:t>
      </w:r>
    </w:p>
    <w:p>
      <w:pPr>
        <w:widowControl w:val="0"/>
        <w:numPr>
          <w:numId w:val="0"/>
        </w:numPr>
        <w:spacing w:beforeLines="0" w:afterLines="0"/>
        <w:jc w:val="left"/>
      </w:pPr>
      <w:r>
        <w:drawing>
          <wp:inline distT="0" distB="0" distL="114300" distR="114300">
            <wp:extent cx="5267325" cy="2786380"/>
            <wp:effectExtent l="0" t="0" r="5715" b="2540"/>
            <wp:docPr id="7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beforeLines="0" w:afterLine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242060"/>
            <wp:effectExtent l="0" t="0" r="1270" b="7620"/>
            <wp:docPr id="7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修改密码为byd123</w:t>
      </w:r>
    </w:p>
    <w:p>
      <w:pPr>
        <w:widowControl w:val="0"/>
        <w:numPr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9865" cy="2570480"/>
            <wp:effectExtent l="0" t="0" r="3175" b="5080"/>
            <wp:docPr id="7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spacing w:beforeLines="0" w:afterLines="0"/>
        <w:ind w:left="0" w:leftChars="0" w:firstLine="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修改192.168.2.3机器dedecms网站后台管理员admin的用户名</w:t>
      </w:r>
    </w:p>
    <w:p>
      <w:pPr>
        <w:widowControl w:val="0"/>
        <w:numPr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因为DedeCMS不能直接更改用户名，因此要使用数据库替换功能直接修改数据</w:t>
      </w:r>
    </w:p>
    <w:p>
      <w:pPr>
        <w:widowControl w:val="0"/>
        <w:numPr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3705860"/>
            <wp:effectExtent l="0" t="0" r="1905" b="12700"/>
            <wp:docPr id="9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0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替换的内容如图</w:t>
      </w:r>
    </w:p>
    <w:p>
      <w:pPr>
        <w:widowControl w:val="0"/>
        <w:numPr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040" cy="4071620"/>
            <wp:effectExtent l="0" t="0" r="0" b="12700"/>
            <wp:docPr id="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7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查看登录ID，已成功修改</w:t>
      </w:r>
    </w:p>
    <w:p>
      <w:pPr>
        <w:widowControl w:val="0"/>
        <w:numPr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0500" cy="2420620"/>
            <wp:effectExtent l="0" t="0" r="2540" b="2540"/>
            <wp:docPr id="10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使用sql命令行工具获取密码的哈希值</w:t>
      </w:r>
    </w:p>
    <w:p>
      <w:p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0500" cy="3683635"/>
            <wp:effectExtent l="0" t="0" r="2540" b="4445"/>
            <wp:docPr id="10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1.3 修改192.168.2.3机器dedecms网站后台地址</w:t>
      </w:r>
    </w:p>
    <w:p>
      <w:p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修改此网站后台地址只需修改文件夹的名字，将manager修改为byd</w:t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5267325" cy="3977640"/>
            <wp:effectExtent l="0" t="0" r="5715" b="0"/>
            <wp:docPr id="10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/>
        </w:rPr>
      </w:pPr>
      <w:r>
        <w:drawing>
          <wp:inline distT="0" distB="0" distL="114300" distR="114300">
            <wp:extent cx="5271135" cy="2093595"/>
            <wp:effectExtent l="0" t="0" r="1905" b="9525"/>
            <wp:docPr id="10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原本的页面无法访问</w:t>
      </w:r>
    </w:p>
    <w:p>
      <w:p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040" cy="1704340"/>
            <wp:effectExtent l="0" t="0" r="0" b="2540"/>
            <wp:docPr id="10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修改成刚才改的名字即可访问</w:t>
      </w:r>
    </w:p>
    <w:p>
      <w:pPr>
        <w:spacing w:beforeLines="0" w:afterLines="0"/>
        <w:jc w:val="left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865" cy="3207385"/>
            <wp:effectExtent l="0" t="0" r="3175" b="8255"/>
            <wp:docPr id="10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7.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  <w:lang w:val="en-US" w:eastAsia="zh-CN"/>
        </w:rPr>
        <w:t>任务</w:t>
      </w: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七：sql注入漏洞修复、ssh弱口令漏洞修复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【任务描述】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修复sql注入漏洞和ssh弱口令漏洞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【实验目标】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掌握弱口令漏洞的修复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学习从浏览器修改密码或从直接数据库中修改相关数据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【实验工具】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无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【操作步骤】</w:t>
      </w:r>
    </w:p>
    <w:p>
      <w:pPr>
        <w:numPr>
          <w:ilvl w:val="1"/>
          <w:numId w:val="8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修改存在sql注入漏洞的文件代码，修补sql注入漏洞</w:t>
      </w:r>
    </w:p>
    <w:p>
      <w:pPr>
        <w:widowControl w:val="0"/>
        <w:numPr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寻找到存在sql注入的文件/sql/index.php，它用于过滤的函数为getsql，可以发现几个漏洞如下:</w:t>
      </w:r>
    </w:p>
    <w:p>
      <w:pPr>
        <w:widowControl w:val="0"/>
        <w:numPr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无法过滤大小写</w:t>
      </w:r>
    </w:p>
    <w:p>
      <w:pPr>
        <w:widowControl w:val="0"/>
        <w:numPr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无法过滤重复字符，例如selselectect会被过滤成select</w:t>
      </w:r>
    </w:p>
    <w:p>
      <w:pPr>
        <w:widowControl w:val="0"/>
        <w:numPr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无法过滤注释</w:t>
      </w:r>
    </w:p>
    <w:p>
      <w:pPr>
        <w:widowControl w:val="0"/>
        <w:numPr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无法过滤ASCII码</w:t>
      </w:r>
    </w:p>
    <w:p>
      <w:pPr>
        <w:widowControl w:val="0"/>
        <w:numPr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770" cy="4182745"/>
            <wp:effectExtent l="0" t="0" r="1270" b="8255"/>
            <wp:docPr id="10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8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想要解决这些问题，只需要使用函数mysql_real_escape_string来转移特殊字符集</w:t>
      </w:r>
    </w:p>
    <w:p>
      <w:pPr>
        <w:widowControl w:val="0"/>
        <w:numPr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5420" cy="5888355"/>
            <wp:effectExtent l="0" t="0" r="7620" b="9525"/>
            <wp:docPr id="11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88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beforeLines="0" w:afterLines="0"/>
        <w:jc w:val="left"/>
      </w:pPr>
      <w:r>
        <w:drawing>
          <wp:inline distT="0" distB="0" distL="114300" distR="114300">
            <wp:extent cx="3133725" cy="1285875"/>
            <wp:effectExtent l="0" t="0" r="5715" b="9525"/>
            <wp:docPr id="11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beforeLines="0" w:afterLines="0"/>
        <w:jc w:val="left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再次像刚才任务中那样进行注入攻击，发现失败</w:t>
      </w:r>
    </w:p>
    <w:p>
      <w:pPr>
        <w:widowControl w:val="0"/>
        <w:numPr>
          <w:numId w:val="0"/>
        </w:numPr>
        <w:spacing w:beforeLines="0" w:afterLines="0"/>
        <w:jc w:val="left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69230" cy="1090930"/>
            <wp:effectExtent l="0" t="0" r="3810" b="6350"/>
            <wp:docPr id="11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8"/>
        </w:numPr>
        <w:spacing w:beforeLines="0" w:afterLines="0"/>
        <w:ind w:left="0" w:leftChars="0" w:firstLine="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修改存在ssh弱口令漏洞的账户密码，修复ssh弱口令漏洞</w:t>
      </w:r>
    </w:p>
    <w:p>
      <w:pPr>
        <w:widowControl w:val="0"/>
        <w:numPr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192.168.1.6的用户root存在弱密码hacker427，将其修改为byd123@123</w:t>
      </w:r>
    </w:p>
    <w:p>
      <w:pPr>
        <w:widowControl w:val="0"/>
        <w:numPr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2405" cy="1634490"/>
            <wp:effectExtent l="0" t="0" r="635" b="11430"/>
            <wp:docPr id="11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执行命令 cat /etc/ssh/sshd_config | grep "#PermitRoot"可以获得填空的答案为#PermitRootLogin yes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9865" cy="309880"/>
            <wp:effectExtent l="0" t="0" r="3175" b="10160"/>
            <wp:docPr id="11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/>
          <w:sz w:val="28"/>
          <w:szCs w:val="24"/>
        </w:rPr>
      </w:pPr>
      <w:r>
        <w:rPr>
          <w:rFonts w:hint="eastAsia" w:ascii="宋体" w:hAnsi="宋体" w:eastAsia="宋体"/>
          <w:sz w:val="28"/>
          <w:szCs w:val="24"/>
        </w:rPr>
        <w:t>三、实验总结</w:t>
      </w:r>
    </w:p>
    <w:p>
      <w:pPr>
        <w:spacing w:beforeLines="0" w:afterLines="0"/>
        <w:ind w:firstLine="420" w:firstLineChars="0"/>
        <w:jc w:val="left"/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t>本次实验通过模拟企业复杂网络和应用环境，旨在揭示和解决互联网快速发展带来的各类安全问题，包括网络安全、系统安全、Web安全和数据安全。实验主要通过数据包分析、漏洞挖掘、渗透测试和VPN等方法，演练黑客如何利用安全漏洞层层渗透到企业内部网络。</w:t>
      </w:r>
    </w:p>
    <w:p>
      <w:pPr>
        <w:spacing w:beforeLines="0" w:afterLines="0"/>
        <w:jc w:val="left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在本次实验中，我学习并巩固了如下内容：</w:t>
      </w:r>
      <w:r>
        <w:rPr>
          <w:rFonts w:hint="default" w:eastAsia="宋体"/>
          <w:lang w:val="en-US" w:eastAsia="zh-CN"/>
        </w:rPr>
        <w:t>利用Wireshark和Ettercap获取网络中的FTP帐号信息，并通过WeBlogic漏洞获取网站文件内容。此任务展示了数据包分析和漏洞利用的基本方法。通过Wireshark和WordPress获取远程主机的登录权限，强调了监控和防护的重要性。使用Hydra进行暴力破解，并通过Nmap扫描网络服务，体现了主动攻击和漏洞发现的关键技术。利用VPN、wwwscan和BurpSuite跨网络破解网站和系统权限，展示了高级渗透测试的技巧。在局域网内使用Ettercap抓取明文账号密码，进一步强调了网络安全基础防护的重要性。修复WordPress和Dedecms的弱口令漏洞，提升了对常见Web应用漏洞的认识和修补技能。修复SQL注入和SSH弱口令漏洞，深入理解数据安全和系统安全的核心防护策略。</w:t>
      </w:r>
    </w:p>
    <w:p>
      <w:pPr>
        <w:spacing w:beforeLines="0" w:afterLines="0"/>
        <w:ind w:firstLine="420" w:firstLineChars="0"/>
        <w:jc w:val="left"/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t>通过本次实验，我综合性地掌握了网络安全、系统安全、Web应用安全和数据安全在企业中的痛点，学会了如何思考和制定企业安全防护策略。此次实验不仅增强了对前面实验内容的理解，还提升了实际操作能力，培养了系统化的安全思维。面对不断变化的网络安全威胁，我学会了从多个角度出发，层层防护，确保企业网络环境的安全性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1C19EF5"/>
    <w:multiLevelType w:val="multilevel"/>
    <w:tmpl w:val="81C19EF5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">
    <w:nsid w:val="9AE21FCC"/>
    <w:multiLevelType w:val="multilevel"/>
    <w:tmpl w:val="9AE21FCC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C03ADACA"/>
    <w:multiLevelType w:val="multilevel"/>
    <w:tmpl w:val="C03ADACA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3">
    <w:nsid w:val="D2E087CB"/>
    <w:multiLevelType w:val="multilevel"/>
    <w:tmpl w:val="D2E087CB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4">
    <w:nsid w:val="F4CF9519"/>
    <w:multiLevelType w:val="multilevel"/>
    <w:tmpl w:val="F4CF9519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5">
    <w:nsid w:val="226DB52D"/>
    <w:multiLevelType w:val="multilevel"/>
    <w:tmpl w:val="226DB52D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6">
    <w:nsid w:val="4DF62BA6"/>
    <w:multiLevelType w:val="multilevel"/>
    <w:tmpl w:val="4DF62BA6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rPr>
        <w:rFonts w:hint="eastAsia"/>
      </w:rPr>
    </w:lvl>
  </w:abstractNum>
  <w:abstractNum w:abstractNumId="7">
    <w:nsid w:val="5A3921E8"/>
    <w:multiLevelType w:val="multilevel"/>
    <w:tmpl w:val="5A3921E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6"/>
  </w:num>
  <w:num w:numId="2">
    <w:abstractNumId w:val="7"/>
  </w:num>
  <w:num w:numId="3">
    <w:abstractNumId w:val="3"/>
  </w:num>
  <w:num w:numId="4">
    <w:abstractNumId w:val="2"/>
  </w:num>
  <w:num w:numId="5">
    <w:abstractNumId w:val="0"/>
  </w:num>
  <w:num w:numId="6">
    <w:abstractNumId w:val="4"/>
  </w:num>
  <w:num w:numId="7">
    <w:abstractNumId w:val="5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DgyMDY4YzEwNGUzMzJhMThhMGFjYmQwOWUzMTg2ZjAifQ=="/>
  </w:docVars>
  <w:rsids>
    <w:rsidRoot w:val="00172A27"/>
    <w:rsid w:val="0E7B59F7"/>
    <w:rsid w:val="0EE47AF2"/>
    <w:rsid w:val="0F1B78EB"/>
    <w:rsid w:val="26492F8A"/>
    <w:rsid w:val="297044F6"/>
    <w:rsid w:val="30770152"/>
    <w:rsid w:val="48EE7A02"/>
    <w:rsid w:val="4AFF4AD0"/>
    <w:rsid w:val="4CF75B36"/>
    <w:rsid w:val="580320A1"/>
    <w:rsid w:val="594D5FF2"/>
    <w:rsid w:val="64471E89"/>
    <w:rsid w:val="6C792FCB"/>
    <w:rsid w:val="77756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iPriority="1" w:semiHidden="0" w:name="Normal"/>
    <w:lsdException w:qFormat="1" w:uiPriority="1" w:semiHidden="0" w:name="heading 1"/>
    <w:lsdException w:qFormat="1" w:uiPriority="1" w:semiHidden="0" w:name="heading 2"/>
    <w:lsdException w:qFormat="1" w:uiPriority="1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iPriority="1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unhideWhenUsed/>
    <w:qFormat/>
    <w:uiPriority w:val="1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autoRedefine/>
    <w:unhideWhenUsed/>
    <w:qFormat/>
    <w:uiPriority w:val="1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3">
    <w:name w:val="heading 3"/>
    <w:basedOn w:val="1"/>
    <w:next w:val="1"/>
    <w:autoRedefine/>
    <w:unhideWhenUsed/>
    <w:qFormat/>
    <w:uiPriority w:val="1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8">
    <w:name w:val="Default Paragraph Font"/>
    <w:autoRedefine/>
    <w:semiHidden/>
    <w:qFormat/>
    <w:uiPriority w:val="0"/>
  </w:style>
  <w:style w:type="table" w:default="1" w:styleId="6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autoRedefine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5">
    <w:name w:val="Normal (Web)"/>
    <w:basedOn w:val="1"/>
    <w:autoRedefine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7">
    <w:name w:val="Table Grid"/>
    <w:basedOn w:val="6"/>
    <w:autoRedefine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9">
    <w:name w:val="HTML Code"/>
    <w:basedOn w:val="8"/>
    <w:autoRedefine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6" Type="http://schemas.openxmlformats.org/officeDocument/2006/relationships/fontTable" Target="fontTable.xml"/><Relationship Id="rId115" Type="http://schemas.openxmlformats.org/officeDocument/2006/relationships/numbering" Target="numbering.xml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42</Pages>
  <Words>2753</Words>
  <Characters>4310</Characters>
  <Lines>0</Lines>
  <Paragraphs>0</Paragraphs>
  <TotalTime>84</TotalTime>
  <ScaleCrop>false</ScaleCrop>
  <LinksUpToDate>false</LinksUpToDate>
  <CharactersWithSpaces>4339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2024-03-30T12:04:00Z</dcterms:created>
  <dc:creator>ROG</dc:creator>
  <cp:lastModifiedBy>荆轲刺秦王</cp:lastModifiedBy>
  <dcterms:modified xsi:type="dcterms:W3CDTF">2024-06-08T17:28:35Z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52E3E9E6DC94463799CE887F4A7AE522_12</vt:lpwstr>
  </property>
</Properties>
</file>